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52" w:rsidRDefault="00284C52" w:rsidP="00DB1AF3">
      <w:pPr>
        <w:spacing w:after="20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999848" cy="905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4-22 00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497" cy="907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4C52" w:rsidRDefault="00284C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1D5CAF" w:rsidRPr="009E2C9A" w:rsidRDefault="000822FF" w:rsidP="00DB1AF3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E3000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1</w:t>
      </w:r>
      <w:r w:rsidR="001D5CA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1D5CAF" w:rsidRPr="009E2C9A" w:rsidRDefault="001D5CAF" w:rsidP="008427D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порядок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 прием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 на обучение по дополнительной предпрофессиональной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«Живопись» </w:t>
      </w:r>
      <w:r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муниципальное учреждение дополнительного образования «Красногорская детская художественная школа»</w:t>
      </w:r>
      <w:r w:rsidR="00200B0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–школа</w:t>
      </w:r>
      <w:proofErr w:type="gramStart"/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87B58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6C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3C9D" w:rsidRPr="009E2C9A" w:rsidRDefault="003D0BEE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частью 3 статьи 83 Федерального закона от 29 декабря 2012 г. N 273-ФЗ "Об образовании в Российской Федерации"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изобразительного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искусств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813C9D" w:rsidRPr="009E2C9A" w:rsidRDefault="00CF0D4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п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рием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зачисление (не зачисление) в школу проводится согласно </w:t>
      </w:r>
      <w:r w:rsidR="0061371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«Прием в 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образовательные </w:t>
      </w:r>
      <w:proofErr w:type="gramStart"/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826CD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gramEnd"/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826C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области, реализующие дополнительные общеобразовательные программы</w:t>
      </w:r>
      <w:r w:rsidR="00826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программы спортивной подготовки 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(далее – Р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4"/>
        </w:rPr>
        <w:t>егламент).</w:t>
      </w:r>
    </w:p>
    <w:p w:rsidR="001D5CAF" w:rsidRPr="009E2C9A" w:rsidRDefault="00CF0D49" w:rsidP="003D3C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Прием на обучение по дополнительн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ой предпрофессиональной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в области изобразительного искусства «Живопись»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согласно локальным актам школы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авила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3D3C6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детская художественная школа»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далее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37F1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334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C6D" w:rsidRPr="009E2C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Требования, предъявляемые к уровню творческих способностей поступающих </w:t>
      </w:r>
      <w:r w:rsidR="003D3C6D" w:rsidRPr="009E2C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на обучение по дополнительной предпрофессиональной общеобразовательной программе в области изобразительного искусства «Живопись» в 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учреждение дополнительного образования «Красногорская детская художественная школа»</w:t>
      </w:r>
      <w:r w:rsidR="00F37F11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 далее – Требования)</w:t>
      </w:r>
      <w:r w:rsidR="003D3C6D" w:rsidRPr="009E2C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B73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результатов индивидуального отбора, проводимого в целях выявления детей,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1D5CAF" w:rsidRPr="009E2C9A" w:rsidRDefault="00813C9D" w:rsidP="00CF0D4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ля организации проведения приема в муниципальное учреждение дополнительного образования «Красногорская детская художественная школа»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комиссия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индивидуальному отбору поступающих</w:t>
      </w:r>
      <w:r w:rsidR="00826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Отбор проводится по результатам 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испытаний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941" w:rsidRPr="009E2C9A" w:rsidRDefault="003D0BEE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7B5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0D4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комиссии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8B43A4" w:rsidRP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отбору поступающих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36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утверждается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</w:t>
      </w:r>
      <w:r w:rsidR="001D5CA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формируется из числа преподавателей школы.</w:t>
      </w:r>
    </w:p>
    <w:p w:rsidR="00587B58" w:rsidRPr="009E2C9A" w:rsidRDefault="00587B58" w:rsidP="00587B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введения ограничительных мер по предотвращению распространения </w:t>
      </w:r>
      <w:proofErr w:type="spellStart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или других инфекционных заболеваний, к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проводит аттестацию и индивидуальный отбор поступающих в дистанционной форме с применением электронного оборудования.</w:t>
      </w:r>
    </w:p>
    <w:p w:rsidR="00587B58" w:rsidRPr="009E2C9A" w:rsidRDefault="00587B58" w:rsidP="00E20941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0941" w:rsidRPr="009E2C9A" w:rsidRDefault="000822FF" w:rsidP="00E20941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E20941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Сроки и процедура проведения отбора поступающих</w:t>
      </w:r>
    </w:p>
    <w:p w:rsidR="00346528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рием на обучение в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C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 на предстоящий учебный год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согласно регламенту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 15 апреля по 15 июня текущего года.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 срок проведения приема устанавливается приказом директора школы и соответствует 25 рабочим дням согласно регламенту.</w:t>
      </w:r>
    </w:p>
    <w:p w:rsidR="0003669F" w:rsidRPr="009E2C9A" w:rsidRDefault="00346528" w:rsidP="006C334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освободившиеся вакантные места в другие классы, а также, в случае дополнительно выделенных мест набора в 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ласс, устанавливается согласно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егламенту дополнительный срок приема на обучение в период с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августа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 30 сентября текущего года.</w:t>
      </w:r>
    </w:p>
    <w:p w:rsidR="00DC3DD9" w:rsidRPr="009E2C9A" w:rsidRDefault="00DC3DD9" w:rsidP="008B43A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приема на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предстоящий учебный год размеща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ется на официальном сайте и информационных стендах школы не позднее чем за две недели до начала процедуры приема: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подачи документов и приема в школу;</w:t>
      </w:r>
    </w:p>
    <w:p w:rsidR="00DC3DD9" w:rsidRPr="009E2C9A" w:rsidRDefault="008B43A4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порядок 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приема согласно локальным актам образовательного учреждения;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-перечень предпрофессиональных программ, по которым школа объявляет прием в соответствии с лицензией на осуществление образовательной деятельности;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-информацию о творческих испытаниях для поступающих;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мест для приема по дополнительной предпрофессиональной программе в области изобразительного искусства «Живопись» за счет бюджетных ассигнований Красногорского округа;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работе комиссии по приему и апелляционной комиссии;</w:t>
      </w:r>
    </w:p>
    <w:p w:rsidR="00DC3DD9" w:rsidRPr="009E2C9A" w:rsidRDefault="00DC3DD9" w:rsidP="00DC3DD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-условия подачи и рассмотрения апелляций по результатам приема в школу.</w:t>
      </w:r>
    </w:p>
    <w:p w:rsidR="00B16B48" w:rsidRPr="009E2C9A" w:rsidRDefault="00FB5039" w:rsidP="0061371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DC3DD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одача заявления родителями (з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ными представителями) детей в электронном виде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через региональный портал гос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ударственных </w:t>
      </w:r>
      <w:r w:rsidR="00B16B4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027E8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0941" w:rsidRPr="009E2C9A" w:rsidRDefault="00DC3DD9" w:rsidP="009E338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86F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График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форма проведения творческих испытаний устанавлив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доводятся до сведения поступающих не позднее,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чем за три дня до срока проведения творческих испытаний.</w:t>
      </w:r>
      <w:r w:rsidR="009E338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12A5" w:rsidRPr="009E2C9A" w:rsidRDefault="00DC3DD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D2B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по результатам творческих испытаний принимается комиссией на закрытом заседании путем подсчета суммы баллов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 испытаниям и определения проходного балла конкурса.</w:t>
      </w:r>
      <w:r w:rsidR="003D0BE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</w:t>
      </w:r>
      <w:r w:rsidR="00FB503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тремя рабочими днями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утверждае</w:t>
      </w:r>
      <w:r w:rsidR="00FB5039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тся приказом директора школы.</w:t>
      </w:r>
    </w:p>
    <w:p w:rsidR="00E20941" w:rsidRPr="009E2C9A" w:rsidRDefault="00FB5039" w:rsidP="005412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D2B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4746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порные вопросы при одинаковой сумме баллов</w:t>
      </w:r>
      <w:r w:rsidR="004C0033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решаются повторным просмотром и голосованием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E2094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D2B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комиссии ведется протокол, в котором отражается мнение всех членов комиссии.</w:t>
      </w:r>
    </w:p>
    <w:p w:rsidR="00052CB1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3D2B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064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принятия решения о зачислении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передает </w:t>
      </w:r>
      <w:r w:rsidR="008B43A4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школы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8B43A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испытаний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следующего рабочего дня после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окончания срока работы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039" w:rsidRPr="009E2C9A" w:rsidRDefault="00FB5039" w:rsidP="00052CB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5412A5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6528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издает приказ о зачислении на обучение   не позднее </w:t>
      </w:r>
      <w:r w:rsidR="00A56D96">
        <w:rPr>
          <w:rFonts w:ascii="Times New Roman" w:hAnsi="Times New Roman" w:cs="Times New Roman"/>
          <w:color w:val="000000" w:themeColor="text1"/>
          <w:sz w:val="28"/>
          <w:szCs w:val="28"/>
        </w:rPr>
        <w:t>одного рабочего дня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получения протокола комиссии.</w:t>
      </w:r>
    </w:p>
    <w:p w:rsidR="00E20941" w:rsidRPr="009E2C9A" w:rsidRDefault="00FB5039" w:rsidP="00FB503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2.10.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результатов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испытаний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путем размещения </w:t>
      </w:r>
      <w:r w:rsidR="0003669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школы   списка 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набранных баллов</w:t>
      </w:r>
      <w:r w:rsidR="00E2094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полученных каждым поступающим, а также на официальном са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йте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рассылки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уведомлений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указанный 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052CB1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о приеме</w:t>
      </w:r>
      <w:r w:rsidR="00813C9D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22FF" w:rsidRPr="009E2C9A" w:rsidRDefault="000822FF" w:rsidP="008427DD">
      <w:pPr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392F" w:rsidRPr="009E2C9A" w:rsidRDefault="001B064D" w:rsidP="008427DD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Подача и рассмотрение апелляции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 поступающих вправе подать апелляцию в письменном виде по процедуре и (или) результатам проведения индивидуального </w:t>
      </w:r>
      <w:proofErr w:type="gramStart"/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апелляционную комиссию не позднее следующего рабочего дня после объявления результатов отбора поступающих.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Состав апелляционной комиссии утверждается приказом директора муниципального учреждения дополнительного образования «Красногорская детская художественная школа». Апелляционная комиссия формируется в количестве не менее трех человек из числа преподавателей муниципального учреждения дополнительного образования «Красногорская детская художественная школа»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, не входящих в состав комиссии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отбору поступающих в соответствующем году.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 не согласные с решением комиссии по отбору поступающих.</w:t>
      </w:r>
    </w:p>
    <w:p w:rsidR="0035392F" w:rsidRPr="009E2C9A" w:rsidRDefault="0035392F" w:rsidP="00326DC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работы поступающ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1B064D" w:rsidP="00326DC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Апелляционная комиссия принимает решение о целесообразности или нецелесообразности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повторного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отбора</w:t>
      </w:r>
      <w:proofErr w:type="gramEnd"/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поступающ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обучение, родители (законные представители) котор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подали апелляцию.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35392F" w:rsidRPr="009E2C9A" w:rsidRDefault="0035392F" w:rsidP="00CF0D4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</w:t>
      </w:r>
      <w:r w:rsidR="0054446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роспись в течение одного рабочего дня, следующего за днем принятия решения.</w:t>
      </w:r>
    </w:p>
    <w:p w:rsidR="0035392F" w:rsidRPr="009E2C9A" w:rsidRDefault="0035392F" w:rsidP="000822FF">
      <w:pPr>
        <w:spacing w:after="20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заседании апелляционной комиссии ведется протокол.</w:t>
      </w:r>
    </w:p>
    <w:p w:rsidR="009B6ABE" w:rsidRPr="009E2C9A" w:rsidRDefault="001B064D" w:rsidP="009B6AB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Повторное проведение </w:t>
      </w:r>
      <w:r w:rsidR="004D446C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индивидуального </w:t>
      </w:r>
      <w:r w:rsidR="0035392F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отбора поступающих.</w:t>
      </w:r>
    </w:p>
    <w:p w:rsidR="0035392F" w:rsidRPr="009E2C9A" w:rsidRDefault="0035392F" w:rsidP="009B6AB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Дополнительный прием</w:t>
      </w:r>
      <w:r w:rsidR="003D0BEE" w:rsidRPr="009E2C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35392F" w:rsidRPr="009E2C9A" w:rsidRDefault="001B064D" w:rsidP="00CF0D4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учреждением дополнительного образования «Красногорская детская художественная школа»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1B064D" w:rsidP="004D44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</w:t>
      </w:r>
      <w:r w:rsidR="004D446C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</w:t>
      </w:r>
      <w:r w:rsidR="0035392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поступающих осуществляется в случае наличия свободных мест в сроки, установленные</w:t>
      </w:r>
      <w:r w:rsidR="00A2473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учреждением дополнительного образования «Красногорская детская художественная школа»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</w:t>
      </w:r>
      <w:r w:rsidR="00026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августа </w:t>
      </w:r>
      <w:r w:rsidR="009B6AB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по 30 сентября</w:t>
      </w:r>
      <w:r w:rsidR="000822FF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92F" w:rsidRPr="009E2C9A" w:rsidRDefault="004D446C" w:rsidP="004D446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ведение дополнительного приема р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егламентируется настоящим Положением, 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равилами приема на обучение по дополнительной предпрофессиональной программе в области изобразительного искусства «Живопись» муниципального учреждения дополнительного образования «Красногорская де</w:t>
      </w:r>
      <w:r w:rsidR="00EF367E"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тская художественная школа»  и Т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ребованиями, предъявляемые к уровню творческих способностей поступающих </w:t>
      </w:r>
      <w:r w:rsidRPr="009E2C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обучение по дополнительной предпрофессиональной общеобразовательной программе в области изобразительного искусства «Живопись».</w:t>
      </w:r>
    </w:p>
    <w:p w:rsidR="00256FB6" w:rsidRDefault="00256FB6" w:rsidP="00102AD3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223" w:rsidRPr="00715223" w:rsidRDefault="00715223" w:rsidP="00102AD3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2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Порядок приема учащихся на обучение на платной основе</w:t>
      </w:r>
      <w:r w:rsidR="002829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02AD3" w:rsidRDefault="00715223" w:rsidP="00715223">
      <w:pPr>
        <w:spacing w:after="200" w:line="276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15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Поступающие, прошедшие творческие испытания, но не набравшие проходной балл</w:t>
      </w:r>
      <w:r w:rsidR="0028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зачислению в 1 класс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отсутствия вакантных мест, финанси</w:t>
      </w:r>
      <w:r w:rsidR="0028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руемых 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282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по муниципальному заданию, могут быть 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добровольном порядке 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>зачислены на обучение</w:t>
      </w:r>
      <w:r w:rsidR="00256FB6" w:rsidRPr="0025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AD3">
        <w:rPr>
          <w:rFonts w:ascii="Times New Roman" w:hAnsi="Times New Roman" w:cs="Times New Roman"/>
          <w:color w:val="000000" w:themeColor="text1"/>
          <w:sz w:val="28"/>
          <w:szCs w:val="28"/>
        </w:rPr>
        <w:t>за счет   средств физических или юридических лиц.</w:t>
      </w:r>
    </w:p>
    <w:p w:rsidR="00E20941" w:rsidRDefault="0028294A" w:rsidP="00715223">
      <w:pPr>
        <w:spacing w:after="200" w:line="276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15223" w:rsidRPr="00715223">
        <w:rPr>
          <w:rFonts w:ascii="Times New Roman" w:hAnsi="Times New Roman" w:cs="Times New Roman"/>
          <w:color w:val="000000" w:themeColor="text1"/>
          <w:sz w:val="28"/>
          <w:szCs w:val="28"/>
        </w:rPr>
        <w:t>.2. Перечень образовательных программ, прейскурант, положение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Учредителем и </w:t>
      </w:r>
      <w:r w:rsidR="00715223" w:rsidRPr="00715223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на официальном сайте учреждения.</w:t>
      </w:r>
    </w:p>
    <w:p w:rsidR="00256FB6" w:rsidRDefault="00256FB6" w:rsidP="00715223">
      <w:pPr>
        <w:spacing w:after="200" w:line="276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 В случае возникновения конкурса по приему в 1 класс на платной основе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 творческих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испытаний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прошедших в мае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обнуляются.  Творческие испытания и индивидуальный отбор поступающих проводится в сроки дополнительного набора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 августа,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</w:t>
      </w:r>
      <w:r w:rsidRPr="00256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 предоставления Муниципальной услуги «Прием в муниципальные образовательные организации городско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области, реализующие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дополнительные общеобразовательные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программы спортивной подготовки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56FB6" w:rsidRPr="009E2C9A" w:rsidRDefault="00256FB6" w:rsidP="00715223">
      <w:pPr>
        <w:spacing w:after="200" w:line="276" w:lineRule="auto"/>
        <w:ind w:left="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Прием на обучение</w:t>
      </w:r>
      <w:r w:rsidR="00E17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платной основе </w:t>
      </w:r>
      <w:r w:rsidRPr="009E2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согласно п.1.4 данного Положения.</w:t>
      </w:r>
    </w:p>
    <w:sectPr w:rsidR="00256FB6" w:rsidRPr="009E2C9A" w:rsidSect="00284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C"/>
    <w:rsid w:val="00012154"/>
    <w:rsid w:val="00026FFB"/>
    <w:rsid w:val="00027E8E"/>
    <w:rsid w:val="0003669F"/>
    <w:rsid w:val="00052CB1"/>
    <w:rsid w:val="000652B6"/>
    <w:rsid w:val="000822FF"/>
    <w:rsid w:val="00102AD3"/>
    <w:rsid w:val="001B064D"/>
    <w:rsid w:val="001D5CAF"/>
    <w:rsid w:val="00200B01"/>
    <w:rsid w:val="00256FB6"/>
    <w:rsid w:val="0028294A"/>
    <w:rsid w:val="00284C52"/>
    <w:rsid w:val="00286F60"/>
    <w:rsid w:val="00297DAD"/>
    <w:rsid w:val="00326DCA"/>
    <w:rsid w:val="00346528"/>
    <w:rsid w:val="0035392F"/>
    <w:rsid w:val="003B796E"/>
    <w:rsid w:val="003D0BEE"/>
    <w:rsid w:val="003D2B40"/>
    <w:rsid w:val="003D3C6D"/>
    <w:rsid w:val="004226B6"/>
    <w:rsid w:val="00470F77"/>
    <w:rsid w:val="004C0033"/>
    <w:rsid w:val="004D366B"/>
    <w:rsid w:val="004D446C"/>
    <w:rsid w:val="004F4385"/>
    <w:rsid w:val="00502964"/>
    <w:rsid w:val="005412A5"/>
    <w:rsid w:val="0054446B"/>
    <w:rsid w:val="00560E04"/>
    <w:rsid w:val="00587B58"/>
    <w:rsid w:val="005B61FC"/>
    <w:rsid w:val="00613715"/>
    <w:rsid w:val="00634552"/>
    <w:rsid w:val="006530E0"/>
    <w:rsid w:val="00656B78"/>
    <w:rsid w:val="006C3345"/>
    <w:rsid w:val="00700ECE"/>
    <w:rsid w:val="00715223"/>
    <w:rsid w:val="00813C9D"/>
    <w:rsid w:val="00826CDD"/>
    <w:rsid w:val="008427DD"/>
    <w:rsid w:val="008B43A4"/>
    <w:rsid w:val="009B6ABE"/>
    <w:rsid w:val="009E2C9A"/>
    <w:rsid w:val="009E3000"/>
    <w:rsid w:val="009E3381"/>
    <w:rsid w:val="009F36A5"/>
    <w:rsid w:val="00A2473F"/>
    <w:rsid w:val="00A56D96"/>
    <w:rsid w:val="00B16B48"/>
    <w:rsid w:val="00B75362"/>
    <w:rsid w:val="00C21B13"/>
    <w:rsid w:val="00C50E3E"/>
    <w:rsid w:val="00C51C0E"/>
    <w:rsid w:val="00C623CA"/>
    <w:rsid w:val="00C728FF"/>
    <w:rsid w:val="00C75CCB"/>
    <w:rsid w:val="00CB27E9"/>
    <w:rsid w:val="00CF0D49"/>
    <w:rsid w:val="00DB1AF3"/>
    <w:rsid w:val="00DC3DD9"/>
    <w:rsid w:val="00E17E82"/>
    <w:rsid w:val="00E20941"/>
    <w:rsid w:val="00E4746F"/>
    <w:rsid w:val="00EB7348"/>
    <w:rsid w:val="00EF367E"/>
    <w:rsid w:val="00F37F11"/>
    <w:rsid w:val="00F43D22"/>
    <w:rsid w:val="00F60C3A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20E8D-92B2-4830-A0E0-2057BD0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Velasquez</cp:lastModifiedBy>
  <cp:revision>18</cp:revision>
  <cp:lastPrinted>2022-03-30T13:02:00Z</cp:lastPrinted>
  <dcterms:created xsi:type="dcterms:W3CDTF">2021-03-31T09:35:00Z</dcterms:created>
  <dcterms:modified xsi:type="dcterms:W3CDTF">2024-04-26T12:32:00Z</dcterms:modified>
</cp:coreProperties>
</file>